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98629E" w14:textId="7EEDA07D" w:rsidR="00BE598E" w:rsidRDefault="00713B42">
      <w:pPr>
        <w:rPr>
          <w:rFonts w:ascii="Times New Roman" w:eastAsia="Times New Roman" w:hAnsi="Times New Roman" w:cs="Times New Roman"/>
          <w:sz w:val="24"/>
          <w:szCs w:val="24"/>
        </w:rPr>
      </w:pPr>
      <w:bookmarkStart w:id="0" w:name="_hocmxyfk2ww9" w:colFirst="0" w:colLast="0"/>
      <w:bookmarkEnd w:id="0"/>
      <w:r>
        <w:rPr>
          <w:rFonts w:ascii="Times New Roman" w:eastAsia="Times New Roman" w:hAnsi="Times New Roman" w:cs="Times New Roman"/>
          <w:b/>
          <w:sz w:val="24"/>
          <w:szCs w:val="24"/>
        </w:rPr>
        <w:t xml:space="preserve">FILM DISTRIBUTION, EXHIBITION AND CONSUMPTION IN THE SECOND WORLD WAR. </w:t>
      </w:r>
      <w:bookmarkStart w:id="1" w:name="_1ygsv6gvpfd8" w:colFirst="0" w:colLast="0"/>
      <w:bookmarkStart w:id="2" w:name="_6b5jj4a4ahvc" w:colFirst="0" w:colLast="0"/>
      <w:bookmarkStart w:id="3" w:name="_GoBack"/>
      <w:bookmarkEnd w:id="1"/>
      <w:bookmarkEnd w:id="2"/>
      <w:r>
        <w:rPr>
          <w:rFonts w:ascii="Times New Roman" w:eastAsia="Times New Roman" w:hAnsi="Times New Roman" w:cs="Times New Roman"/>
          <w:b/>
          <w:sz w:val="24"/>
          <w:szCs w:val="24"/>
        </w:rPr>
        <w:t xml:space="preserve">A Workshop on Data Collection and Analysis, Computational Methods and the Opportunities for Comparative Research.  </w:t>
      </w:r>
    </w:p>
    <w:p w14:paraId="280C031E" w14:textId="77777777" w:rsidR="00BE598E" w:rsidRDefault="00BE598E">
      <w:pPr>
        <w:rPr>
          <w:rFonts w:ascii="Times New Roman" w:eastAsia="Times New Roman" w:hAnsi="Times New Roman" w:cs="Times New Roman"/>
          <w:sz w:val="24"/>
          <w:szCs w:val="24"/>
        </w:rPr>
      </w:pPr>
    </w:p>
    <w:bookmarkEnd w:id="3"/>
    <w:p w14:paraId="6FE066D2" w14:textId="77777777" w:rsidR="00BE598E" w:rsidRDefault="00BE598E">
      <w:pPr>
        <w:rPr>
          <w:rFonts w:ascii="Times New Roman" w:eastAsia="Times New Roman" w:hAnsi="Times New Roman" w:cs="Times New Roman"/>
          <w:sz w:val="24"/>
          <w:szCs w:val="24"/>
        </w:rPr>
      </w:pPr>
    </w:p>
    <w:p w14:paraId="0ED566BA" w14:textId="77777777" w:rsidR="00BE598E" w:rsidRDefault="00713B42">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Organized by DICIS and IMS</w:t>
      </w:r>
    </w:p>
    <w:p w14:paraId="2BD2985B" w14:textId="77777777" w:rsidR="00BE598E" w:rsidRDefault="00713B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KU Leuven, Belgium, 15 and 16 May 2018</w:t>
      </w:r>
    </w:p>
    <w:p w14:paraId="492BAA08" w14:textId="77777777" w:rsidR="00BE598E" w:rsidRDefault="00BE598E">
      <w:pPr>
        <w:rPr>
          <w:rFonts w:ascii="Times New Roman" w:eastAsia="Times New Roman" w:hAnsi="Times New Roman" w:cs="Times New Roman"/>
          <w:b/>
          <w:sz w:val="24"/>
          <w:szCs w:val="24"/>
        </w:rPr>
      </w:pPr>
      <w:bookmarkStart w:id="4" w:name="_euyhu0x3l4mp" w:colFirst="0" w:colLast="0"/>
      <w:bookmarkEnd w:id="4"/>
    </w:p>
    <w:p w14:paraId="2B26DFFB" w14:textId="77777777" w:rsidR="00BE598E" w:rsidRDefault="00BE598E">
      <w:pPr>
        <w:rPr>
          <w:rFonts w:ascii="Times New Roman" w:eastAsia="Times New Roman" w:hAnsi="Times New Roman" w:cs="Times New Roman"/>
          <w:b/>
          <w:sz w:val="24"/>
          <w:szCs w:val="24"/>
        </w:rPr>
      </w:pPr>
      <w:bookmarkStart w:id="5" w:name="_k79c31gb481r" w:colFirst="0" w:colLast="0"/>
      <w:bookmarkEnd w:id="5"/>
    </w:p>
    <w:p w14:paraId="0D6B6951" w14:textId="4466E0D3" w:rsidR="00BE598E" w:rsidRDefault="00713B42">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specific time frame of the Second World War, this workshop invites researchers who examine the operations of distribution, exhibition and consumption of cinema in belligerent and neutral countries. Following in the footsteps of ‘Cinema and the Swastika: The International Expansion of Third Reich Cinema’ (</w:t>
      </w:r>
      <w:proofErr w:type="spellStart"/>
      <w:r>
        <w:rPr>
          <w:rFonts w:ascii="Times New Roman" w:eastAsia="Times New Roman" w:hAnsi="Times New Roman" w:cs="Times New Roman"/>
          <w:sz w:val="24"/>
          <w:szCs w:val="24"/>
        </w:rPr>
        <w:t>Vande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Winkel</w:t>
      </w:r>
      <w:proofErr w:type="spellEnd"/>
      <w:r>
        <w:rPr>
          <w:rFonts w:ascii="Times New Roman" w:eastAsia="Times New Roman" w:hAnsi="Times New Roman" w:cs="Times New Roman"/>
          <w:sz w:val="24"/>
          <w:szCs w:val="24"/>
        </w:rPr>
        <w:t xml:space="preserve"> &amp; Welch, 2007, 2011 revised) and inscribing itself into the field of ‘New Cinema History’ (</w:t>
      </w:r>
      <w:proofErr w:type="spellStart"/>
      <w:r>
        <w:rPr>
          <w:rFonts w:ascii="Times New Roman" w:eastAsia="Times New Roman" w:hAnsi="Times New Roman" w:cs="Times New Roman"/>
          <w:sz w:val="24"/>
          <w:szCs w:val="24"/>
        </w:rPr>
        <w:t>Maltby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Biltereyst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Meers</w:t>
      </w:r>
      <w:proofErr w:type="spellEnd"/>
      <w:r>
        <w:rPr>
          <w:rFonts w:ascii="Times New Roman" w:eastAsia="Times New Roman" w:hAnsi="Times New Roman" w:cs="Times New Roman"/>
          <w:sz w:val="24"/>
          <w:szCs w:val="24"/>
        </w:rPr>
        <w:t xml:space="preserve">, 2011), this workshop brings together researchers who are compiling and analysing empirical data about wartime film distribution, exhibition, reception in or across specific cinemas, cities, regions or countries. The workshop, organised by the Institute for Media Studies (IMS) and the Scientific Research Network on Digital Cinema Studies (DICIS), strives to stimulate collaboration among scholars and to explore new methodologies and new types of </w:t>
      </w:r>
      <w:r w:rsidR="00650660">
        <w:rPr>
          <w:rFonts w:ascii="Times New Roman" w:eastAsia="Times New Roman" w:hAnsi="Times New Roman" w:cs="Times New Roman"/>
          <w:sz w:val="24"/>
          <w:szCs w:val="24"/>
        </w:rPr>
        <w:t>interdisciplinary</w:t>
      </w:r>
      <w:r>
        <w:rPr>
          <w:rFonts w:ascii="Times New Roman" w:eastAsia="Times New Roman" w:hAnsi="Times New Roman" w:cs="Times New Roman"/>
          <w:sz w:val="24"/>
          <w:szCs w:val="24"/>
        </w:rPr>
        <w:t xml:space="preserve"> investigation, taking full advantage of the impact of digitalization on historical research (digital humanities).</w:t>
      </w:r>
    </w:p>
    <w:p w14:paraId="6CB406B0" w14:textId="77777777" w:rsidR="00BE598E" w:rsidRDefault="00BE598E">
      <w:pPr>
        <w:rPr>
          <w:rFonts w:ascii="Times New Roman" w:eastAsia="Times New Roman" w:hAnsi="Times New Roman" w:cs="Times New Roman"/>
          <w:sz w:val="24"/>
          <w:szCs w:val="24"/>
        </w:rPr>
      </w:pPr>
    </w:p>
    <w:p w14:paraId="51718BF7" w14:textId="77777777" w:rsidR="00BE598E" w:rsidRDefault="00BE598E">
      <w:pPr>
        <w:rPr>
          <w:rFonts w:ascii="Times New Roman" w:eastAsia="Times New Roman" w:hAnsi="Times New Roman" w:cs="Times New Roman"/>
          <w:sz w:val="24"/>
          <w:szCs w:val="24"/>
        </w:rPr>
      </w:pPr>
    </w:p>
    <w:p w14:paraId="0C1370A7" w14:textId="77777777" w:rsidR="00BE598E" w:rsidRDefault="00713B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aim of this workshop is:</w:t>
      </w:r>
    </w:p>
    <w:p w14:paraId="60D57C0D" w14:textId="39CBCA2E" w:rsidR="00BE598E" w:rsidRDefault="00713B4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compare ongoing or recently co</w:t>
      </w:r>
      <w:r w:rsidR="00650660">
        <w:rPr>
          <w:rFonts w:ascii="Times New Roman" w:eastAsia="Times New Roman" w:hAnsi="Times New Roman" w:cs="Times New Roman"/>
          <w:sz w:val="24"/>
          <w:szCs w:val="24"/>
        </w:rPr>
        <w:t>mpleted</w:t>
      </w:r>
      <w:r>
        <w:rPr>
          <w:rFonts w:ascii="Times New Roman" w:eastAsia="Times New Roman" w:hAnsi="Times New Roman" w:cs="Times New Roman"/>
          <w:sz w:val="24"/>
          <w:szCs w:val="24"/>
        </w:rPr>
        <w:t xml:space="preserve"> research on film distribution, exhibition and consumption/reception </w:t>
      </w:r>
      <w:r w:rsidR="00650660">
        <w:rPr>
          <w:rFonts w:ascii="Times New Roman" w:eastAsia="Times New Roman" w:hAnsi="Times New Roman" w:cs="Times New Roman"/>
          <w:sz w:val="24"/>
          <w:szCs w:val="24"/>
        </w:rPr>
        <w:t>dur</w:t>
      </w:r>
      <w:r>
        <w:rPr>
          <w:rFonts w:ascii="Times New Roman" w:eastAsia="Times New Roman" w:hAnsi="Times New Roman" w:cs="Times New Roman"/>
          <w:sz w:val="24"/>
          <w:szCs w:val="24"/>
        </w:rPr>
        <w:t>in</w:t>
      </w:r>
      <w:r w:rsidR="0065066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World War II.</w:t>
      </w:r>
    </w:p>
    <w:p w14:paraId="7904E034" w14:textId="6BE298F0" w:rsidR="00BE598E" w:rsidRDefault="00713B4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share individual experiences about the use of digital tools and sources</w:t>
      </w:r>
      <w:r w:rsidR="00650660">
        <w:rPr>
          <w:rFonts w:ascii="Times New Roman" w:eastAsia="Times New Roman" w:hAnsi="Times New Roman" w:cs="Times New Roman"/>
          <w:sz w:val="24"/>
          <w:szCs w:val="24"/>
        </w:rPr>
        <w:t xml:space="preserve"> such as </w:t>
      </w:r>
      <w:r>
        <w:rPr>
          <w:rFonts w:ascii="Times New Roman" w:eastAsia="Times New Roman" w:hAnsi="Times New Roman" w:cs="Times New Roman"/>
          <w:sz w:val="24"/>
          <w:szCs w:val="24"/>
        </w:rPr>
        <w:t>digitized newspapers and journals</w:t>
      </w:r>
      <w:r w:rsidR="006506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online databases related to film such as IMDB or Filmportal.de</w:t>
      </w:r>
      <w:r w:rsidR="006506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tools such as </w:t>
      </w:r>
      <w:proofErr w:type="spellStart"/>
      <w:r>
        <w:rPr>
          <w:rFonts w:ascii="Times New Roman" w:eastAsia="Times New Roman" w:hAnsi="Times New Roman" w:cs="Times New Roman"/>
          <w:sz w:val="24"/>
          <w:szCs w:val="24"/>
        </w:rPr>
        <w:t>Nvivo</w:t>
      </w:r>
      <w:proofErr w:type="spellEnd"/>
      <w:r>
        <w:rPr>
          <w:rFonts w:ascii="Times New Roman" w:eastAsia="Times New Roman" w:hAnsi="Times New Roman" w:cs="Times New Roman"/>
          <w:sz w:val="24"/>
          <w:szCs w:val="24"/>
        </w:rPr>
        <w:t xml:space="preserve"> for analysing transcribed oral history interviews</w:t>
      </w:r>
      <w:r w:rsidR="00650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geographic information software such as GIS, or specifically designed databases</w:t>
      </w:r>
      <w:r w:rsidR="006506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traditional analogue source materials (newspaper archives, film posters, wartime documents, diaries, reference works) to retrieve empirical data, identify the films mentioned in historical sources and reconstruct the circulation of those films.</w:t>
      </w:r>
    </w:p>
    <w:p w14:paraId="32256C6F" w14:textId="24348E05" w:rsidR="0083122A" w:rsidRDefault="00713B42" w:rsidP="0083122A">
      <w:pPr>
        <w:numPr>
          <w:ilvl w:val="0"/>
          <w:numId w:val="5"/>
        </w:numPr>
        <w:rPr>
          <w:rFonts w:ascii="Times New Roman" w:eastAsia="Times New Roman" w:hAnsi="Times New Roman" w:cs="Times New Roman"/>
          <w:sz w:val="24"/>
          <w:szCs w:val="24"/>
        </w:rPr>
      </w:pPr>
      <w:r w:rsidRPr="00650660">
        <w:rPr>
          <w:rFonts w:ascii="Times New Roman" w:eastAsia="Times New Roman" w:hAnsi="Times New Roman" w:cs="Times New Roman"/>
          <w:sz w:val="24"/>
          <w:szCs w:val="24"/>
        </w:rPr>
        <w:t xml:space="preserve">To compare </w:t>
      </w:r>
      <w:r w:rsidR="00650660" w:rsidRPr="00650660">
        <w:rPr>
          <w:rFonts w:ascii="Times New Roman" w:eastAsia="Times New Roman" w:hAnsi="Times New Roman" w:cs="Times New Roman"/>
          <w:sz w:val="24"/>
          <w:szCs w:val="24"/>
        </w:rPr>
        <w:t xml:space="preserve">and interrogate </w:t>
      </w:r>
      <w:r w:rsidRPr="00650660">
        <w:rPr>
          <w:rFonts w:ascii="Times New Roman" w:eastAsia="Times New Roman" w:hAnsi="Times New Roman" w:cs="Times New Roman"/>
          <w:sz w:val="24"/>
          <w:szCs w:val="24"/>
        </w:rPr>
        <w:t xml:space="preserve">specific research questions and </w:t>
      </w:r>
      <w:r w:rsidR="00650660">
        <w:rPr>
          <w:rFonts w:ascii="Times New Roman" w:eastAsia="Times New Roman" w:hAnsi="Times New Roman" w:cs="Times New Roman"/>
          <w:sz w:val="24"/>
          <w:szCs w:val="24"/>
        </w:rPr>
        <w:t>methodologies</w:t>
      </w:r>
    </w:p>
    <w:p w14:paraId="420316C9" w14:textId="26D0EB0F" w:rsidR="00BE598E" w:rsidRDefault="0083122A" w:rsidP="0083122A">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sidR="00713B42">
        <w:rPr>
          <w:rFonts w:ascii="Times New Roman" w:eastAsia="Times New Roman" w:hAnsi="Times New Roman" w:cs="Times New Roman"/>
          <w:sz w:val="24"/>
          <w:szCs w:val="24"/>
        </w:rPr>
        <w:t xml:space="preserve"> present and discuss the pros and cons of existing databases and methods to analyse.</w:t>
      </w:r>
    </w:p>
    <w:p w14:paraId="0B8DEB19" w14:textId="7CFDC528" w:rsidR="00BE598E" w:rsidRPr="00650660" w:rsidRDefault="00713B42" w:rsidP="00650660">
      <w:pPr>
        <w:numPr>
          <w:ilvl w:val="0"/>
          <w:numId w:val="5"/>
        </w:numPr>
        <w:rPr>
          <w:rFonts w:ascii="Times New Roman" w:eastAsia="Times New Roman" w:hAnsi="Times New Roman" w:cs="Times New Roman"/>
          <w:sz w:val="24"/>
          <w:szCs w:val="24"/>
        </w:rPr>
      </w:pPr>
      <w:r w:rsidRPr="00650660">
        <w:rPr>
          <w:rFonts w:ascii="Times New Roman" w:eastAsia="Times New Roman" w:hAnsi="Times New Roman" w:cs="Times New Roman"/>
          <w:sz w:val="24"/>
          <w:szCs w:val="24"/>
        </w:rPr>
        <w:t>To think about ways to make computational databases 'talk to each other' (</w:t>
      </w:r>
      <w:r w:rsidR="00650660">
        <w:rPr>
          <w:rFonts w:ascii="Times New Roman" w:eastAsia="Times New Roman" w:hAnsi="Times New Roman" w:cs="Times New Roman"/>
          <w:sz w:val="24"/>
          <w:szCs w:val="24"/>
        </w:rPr>
        <w:t xml:space="preserve">through </w:t>
      </w:r>
      <w:r w:rsidRPr="00650660">
        <w:rPr>
          <w:rFonts w:ascii="Times New Roman" w:eastAsia="Times New Roman" w:hAnsi="Times New Roman" w:cs="Times New Roman"/>
          <w:sz w:val="24"/>
          <w:szCs w:val="24"/>
        </w:rPr>
        <w:t xml:space="preserve">data </w:t>
      </w:r>
      <w:r w:rsidR="0083122A" w:rsidRPr="00650660">
        <w:rPr>
          <w:rFonts w:ascii="Times New Roman" w:eastAsia="Times New Roman" w:hAnsi="Times New Roman" w:cs="Times New Roman"/>
          <w:sz w:val="24"/>
          <w:szCs w:val="24"/>
        </w:rPr>
        <w:t>modelling</w:t>
      </w:r>
      <w:r w:rsidRPr="00650660">
        <w:rPr>
          <w:rFonts w:ascii="Times New Roman" w:eastAsia="Times New Roman" w:hAnsi="Times New Roman" w:cs="Times New Roman"/>
          <w:sz w:val="24"/>
          <w:szCs w:val="24"/>
        </w:rPr>
        <w:t xml:space="preserve"> and harmonization), allowing direct comparative research.</w:t>
      </w:r>
    </w:p>
    <w:p w14:paraId="5E80DBE5" w14:textId="77777777" w:rsidR="00BE598E" w:rsidRDefault="00713B4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stimulate collaboration among scholars within, as well as outside the discipline of film studies, and to explore new methodologies and new types of collaborative investigation, taking full advantage of the impact of digitalization on historical research.</w:t>
      </w:r>
    </w:p>
    <w:p w14:paraId="1080DAC7" w14:textId="77777777" w:rsidR="00BE598E" w:rsidRDefault="00BE598E">
      <w:pPr>
        <w:rPr>
          <w:rFonts w:ascii="Times New Roman" w:eastAsia="Times New Roman" w:hAnsi="Times New Roman" w:cs="Times New Roman"/>
          <w:sz w:val="24"/>
          <w:szCs w:val="24"/>
        </w:rPr>
      </w:pPr>
    </w:p>
    <w:p w14:paraId="3A55BE10" w14:textId="77777777" w:rsidR="00BE598E" w:rsidRDefault="00BE598E">
      <w:pPr>
        <w:rPr>
          <w:rFonts w:ascii="Times New Roman" w:eastAsia="Times New Roman" w:hAnsi="Times New Roman" w:cs="Times New Roman"/>
          <w:sz w:val="24"/>
          <w:szCs w:val="24"/>
        </w:rPr>
      </w:pPr>
    </w:p>
    <w:p w14:paraId="06694761" w14:textId="77777777" w:rsidR="00BE598E" w:rsidRDefault="00713B4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Papers may discuss topics such as</w:t>
      </w:r>
      <w:r>
        <w:rPr>
          <w:rFonts w:ascii="Times New Roman" w:eastAsia="Times New Roman" w:hAnsi="Times New Roman" w:cs="Times New Roman"/>
          <w:sz w:val="24"/>
          <w:szCs w:val="24"/>
        </w:rPr>
        <w:t>:</w:t>
      </w:r>
    </w:p>
    <w:p w14:paraId="0FE4065E" w14:textId="279BE591"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713B42">
        <w:rPr>
          <w:rFonts w:ascii="Times New Roman" w:eastAsia="Times New Roman" w:hAnsi="Times New Roman" w:cs="Times New Roman"/>
          <w:sz w:val="24"/>
          <w:szCs w:val="24"/>
        </w:rPr>
        <w:t>ilm distribution networks or practices (local, national, international)</w:t>
      </w:r>
    </w:p>
    <w:p w14:paraId="39D50B7B" w14:textId="2406774D"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713B42">
        <w:rPr>
          <w:rFonts w:ascii="Times New Roman" w:eastAsia="Times New Roman" w:hAnsi="Times New Roman" w:cs="Times New Roman"/>
          <w:sz w:val="24"/>
          <w:szCs w:val="24"/>
        </w:rPr>
        <w:t>ilm exhibition (local, national, international)</w:t>
      </w:r>
    </w:p>
    <w:p w14:paraId="3D264487" w14:textId="66DF834E"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713B42">
        <w:rPr>
          <w:rFonts w:ascii="Times New Roman" w:eastAsia="Times New Roman" w:hAnsi="Times New Roman" w:cs="Times New Roman"/>
          <w:sz w:val="24"/>
          <w:szCs w:val="24"/>
        </w:rPr>
        <w:t>ilm censorship (local, national, international)</w:t>
      </w:r>
    </w:p>
    <w:p w14:paraId="001FB687" w14:textId="214C2361"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713B42">
        <w:rPr>
          <w:rFonts w:ascii="Times New Roman" w:eastAsia="Times New Roman" w:hAnsi="Times New Roman" w:cs="Times New Roman"/>
          <w:sz w:val="24"/>
          <w:szCs w:val="24"/>
        </w:rPr>
        <w:t>ilm consumption/reception (local, national, international)</w:t>
      </w:r>
    </w:p>
    <w:p w14:paraId="5BAA1775" w14:textId="78DDEAC4"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13B42">
        <w:rPr>
          <w:rFonts w:ascii="Times New Roman" w:eastAsia="Times New Roman" w:hAnsi="Times New Roman" w:cs="Times New Roman"/>
          <w:sz w:val="24"/>
          <w:szCs w:val="24"/>
        </w:rPr>
        <w:t>he ways in which the ideological visions of the wartime belligerents translated into different approaches to film policy</w:t>
      </w:r>
    </w:p>
    <w:p w14:paraId="2752C91C" w14:textId="1606EB28"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713B42">
        <w:rPr>
          <w:rFonts w:ascii="Times New Roman" w:eastAsia="Times New Roman" w:hAnsi="Times New Roman" w:cs="Times New Roman"/>
          <w:sz w:val="24"/>
          <w:szCs w:val="24"/>
        </w:rPr>
        <w:t xml:space="preserve">he </w:t>
      </w:r>
      <w:r w:rsidR="005509FC">
        <w:rPr>
          <w:rFonts w:ascii="Times New Roman" w:eastAsia="Times New Roman" w:hAnsi="Times New Roman" w:cs="Times New Roman"/>
          <w:sz w:val="24"/>
          <w:szCs w:val="24"/>
        </w:rPr>
        <w:t>practical implementation of wartime film policies</w:t>
      </w:r>
    </w:p>
    <w:p w14:paraId="2DFA04B9" w14:textId="738D4742"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13B42">
        <w:rPr>
          <w:rFonts w:ascii="Times New Roman" w:eastAsia="Times New Roman" w:hAnsi="Times New Roman" w:cs="Times New Roman"/>
          <w:sz w:val="24"/>
          <w:szCs w:val="24"/>
        </w:rPr>
        <w:t>he ways in which new research on distribution, exhibition and reception can help us learn how audiences reacted to wartime films</w:t>
      </w:r>
    </w:p>
    <w:p w14:paraId="6B9406F8" w14:textId="55FF2734"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509FC">
        <w:rPr>
          <w:rFonts w:ascii="Times New Roman" w:eastAsia="Times New Roman" w:hAnsi="Times New Roman" w:cs="Times New Roman"/>
          <w:sz w:val="24"/>
          <w:szCs w:val="24"/>
        </w:rPr>
        <w:t xml:space="preserve">he challenges of </w:t>
      </w:r>
      <w:r w:rsidR="00713B42">
        <w:rPr>
          <w:rFonts w:ascii="Times New Roman" w:eastAsia="Times New Roman" w:hAnsi="Times New Roman" w:cs="Times New Roman"/>
          <w:sz w:val="24"/>
          <w:szCs w:val="24"/>
        </w:rPr>
        <w:t xml:space="preserve">gathering </w:t>
      </w:r>
      <w:r w:rsidR="005509FC">
        <w:rPr>
          <w:rFonts w:ascii="Times New Roman" w:eastAsia="Times New Roman" w:hAnsi="Times New Roman" w:cs="Times New Roman"/>
          <w:sz w:val="24"/>
          <w:szCs w:val="24"/>
        </w:rPr>
        <w:t xml:space="preserve">and validating </w:t>
      </w:r>
      <w:r w:rsidR="00713B42">
        <w:rPr>
          <w:rFonts w:ascii="Times New Roman" w:eastAsia="Times New Roman" w:hAnsi="Times New Roman" w:cs="Times New Roman"/>
          <w:sz w:val="24"/>
          <w:szCs w:val="24"/>
        </w:rPr>
        <w:t xml:space="preserve">the quantitative information needed to analyse such topics </w:t>
      </w:r>
    </w:p>
    <w:p w14:paraId="28DC492A" w14:textId="3CB022D1" w:rsidR="00BE598E" w:rsidRDefault="0083122A">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Formulating</w:t>
      </w:r>
      <w:r w:rsidR="00713B42">
        <w:rPr>
          <w:rFonts w:ascii="Times New Roman" w:eastAsia="Times New Roman" w:hAnsi="Times New Roman" w:cs="Times New Roman"/>
          <w:sz w:val="24"/>
          <w:szCs w:val="24"/>
        </w:rPr>
        <w:t xml:space="preserve"> hypotheses about the circulation of films in societ</w:t>
      </w:r>
      <w:r w:rsidR="005509FC">
        <w:rPr>
          <w:rFonts w:ascii="Times New Roman" w:eastAsia="Times New Roman" w:hAnsi="Times New Roman" w:cs="Times New Roman"/>
          <w:sz w:val="24"/>
          <w:szCs w:val="24"/>
        </w:rPr>
        <w:t>ies</w:t>
      </w:r>
      <w:r w:rsidR="00713B42">
        <w:rPr>
          <w:rFonts w:ascii="Times New Roman" w:eastAsia="Times New Roman" w:hAnsi="Times New Roman" w:cs="Times New Roman"/>
          <w:sz w:val="24"/>
          <w:szCs w:val="24"/>
        </w:rPr>
        <w:t xml:space="preserve"> dominated by economic </w:t>
      </w:r>
      <w:r w:rsidR="005509FC">
        <w:rPr>
          <w:rFonts w:ascii="Times New Roman" w:eastAsia="Times New Roman" w:hAnsi="Times New Roman" w:cs="Times New Roman"/>
          <w:sz w:val="24"/>
          <w:szCs w:val="24"/>
        </w:rPr>
        <w:t>con</w:t>
      </w:r>
      <w:r w:rsidR="00713B42">
        <w:rPr>
          <w:rFonts w:ascii="Times New Roman" w:eastAsia="Times New Roman" w:hAnsi="Times New Roman" w:cs="Times New Roman"/>
          <w:sz w:val="24"/>
          <w:szCs w:val="24"/>
        </w:rPr>
        <w:t>straints and political coercion (censorship, restricted access to the international film market and/or bans on films from particular countries).</w:t>
      </w:r>
    </w:p>
    <w:p w14:paraId="25EF877B" w14:textId="1804CA78" w:rsidR="00BE598E" w:rsidRDefault="0083122A">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Digital</w:t>
      </w:r>
      <w:r w:rsidR="00713B42">
        <w:rPr>
          <w:rFonts w:ascii="Times New Roman" w:eastAsia="Times New Roman" w:hAnsi="Times New Roman" w:cs="Times New Roman"/>
          <w:sz w:val="24"/>
          <w:szCs w:val="24"/>
        </w:rPr>
        <w:t xml:space="preserve"> and analogue tools and sources used for that purpose.</w:t>
      </w:r>
    </w:p>
    <w:p w14:paraId="712D4E80" w14:textId="7F6BF2C0" w:rsidR="00BE598E" w:rsidRDefault="003F5BBC">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3122A">
        <w:rPr>
          <w:rFonts w:ascii="Times New Roman" w:eastAsia="Times New Roman" w:hAnsi="Times New Roman" w:cs="Times New Roman"/>
          <w:sz w:val="24"/>
          <w:szCs w:val="24"/>
        </w:rPr>
        <w:t xml:space="preserve">he </w:t>
      </w:r>
      <w:r w:rsidR="0083122A" w:rsidRPr="0083122A">
        <w:rPr>
          <w:rFonts w:ascii="Times New Roman" w:eastAsia="Times New Roman" w:hAnsi="Times New Roman" w:cs="Times New Roman"/>
          <w:sz w:val="24"/>
          <w:szCs w:val="24"/>
        </w:rPr>
        <w:t>consideration of best practice in formulating research questions and employing comparative tools and methodologies</w:t>
      </w:r>
      <w:r w:rsidR="00713B42">
        <w:rPr>
          <w:rFonts w:ascii="Times New Roman" w:eastAsia="Times New Roman" w:hAnsi="Times New Roman" w:cs="Times New Roman"/>
          <w:sz w:val="24"/>
          <w:szCs w:val="24"/>
        </w:rPr>
        <w:t xml:space="preserve"> from an international/comparative perspective</w:t>
      </w:r>
    </w:p>
    <w:p w14:paraId="72297603" w14:textId="77777777" w:rsidR="00BE598E" w:rsidRDefault="00BE598E">
      <w:pPr>
        <w:rPr>
          <w:rFonts w:ascii="Times New Roman" w:eastAsia="Times New Roman" w:hAnsi="Times New Roman" w:cs="Times New Roman"/>
          <w:sz w:val="24"/>
          <w:szCs w:val="24"/>
        </w:rPr>
      </w:pPr>
    </w:p>
    <w:p w14:paraId="3BA1587C" w14:textId="77777777" w:rsidR="00BE598E" w:rsidRDefault="00BE598E">
      <w:pPr>
        <w:rPr>
          <w:rFonts w:ascii="Times New Roman" w:eastAsia="Times New Roman" w:hAnsi="Times New Roman" w:cs="Times New Roman"/>
          <w:sz w:val="24"/>
          <w:szCs w:val="24"/>
        </w:rPr>
      </w:pPr>
    </w:p>
    <w:p w14:paraId="37CC6F94" w14:textId="4A3DFA8A" w:rsidR="00BE598E" w:rsidRDefault="00713B42">
      <w:pPr>
        <w:rPr>
          <w:rFonts w:ascii="Times New Roman" w:eastAsia="Times New Roman" w:hAnsi="Times New Roman" w:cs="Times New Roman"/>
          <w:sz w:val="24"/>
          <w:szCs w:val="24"/>
        </w:rPr>
      </w:pPr>
      <w:bookmarkStart w:id="6" w:name="_3pnn0p5ecb3t" w:colFirst="0" w:colLast="0"/>
      <w:bookmarkEnd w:id="6"/>
      <w:r>
        <w:rPr>
          <w:rFonts w:ascii="Times New Roman" w:eastAsia="Times New Roman" w:hAnsi="Times New Roman" w:cs="Times New Roman"/>
          <w:b/>
          <w:sz w:val="24"/>
          <w:szCs w:val="24"/>
        </w:rPr>
        <w:t>Confirmed Keynote: ‘</w:t>
      </w:r>
      <w:r w:rsidR="003F5BBC" w:rsidRPr="003F5BBC">
        <w:rPr>
          <w:rFonts w:ascii="Times New Roman" w:eastAsia="Times New Roman" w:hAnsi="Times New Roman" w:cs="Times New Roman"/>
          <w:b/>
          <w:sz w:val="24"/>
          <w:szCs w:val="24"/>
        </w:rPr>
        <w:t xml:space="preserve">Wartime Geopolitics at the Movies: The 'European Cinema' of the Nazi New Order in Global Perspective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by Benjamin Martin (Department of History of Science and Ideas, Uppsala University),  author of ‘The Nazi-Fascist New Order for European Culture’ (Harvard University Press, 2016).</w:t>
      </w:r>
    </w:p>
    <w:p w14:paraId="38E15523" w14:textId="77777777" w:rsidR="00BE598E" w:rsidRDefault="00BE598E">
      <w:pPr>
        <w:rPr>
          <w:rFonts w:ascii="Times New Roman" w:eastAsia="Times New Roman" w:hAnsi="Times New Roman" w:cs="Times New Roman"/>
          <w:sz w:val="24"/>
          <w:szCs w:val="24"/>
        </w:rPr>
      </w:pPr>
      <w:bookmarkStart w:id="7" w:name="_vqa61qufq4i2" w:colFirst="0" w:colLast="0"/>
      <w:bookmarkEnd w:id="7"/>
    </w:p>
    <w:p w14:paraId="378BE76C" w14:textId="77777777" w:rsidR="00BE598E" w:rsidRDefault="00713B42">
      <w:pPr>
        <w:rPr>
          <w:rFonts w:ascii="Times New Roman" w:eastAsia="Times New Roman" w:hAnsi="Times New Roman" w:cs="Times New Roman"/>
          <w:sz w:val="24"/>
          <w:szCs w:val="24"/>
        </w:rPr>
      </w:pPr>
      <w:bookmarkStart w:id="8" w:name="_lb0y2qvke1fn" w:colFirst="0" w:colLast="0"/>
      <w:bookmarkEnd w:id="8"/>
      <w:r>
        <w:rPr>
          <w:rFonts w:ascii="Times New Roman" w:eastAsia="Times New Roman" w:hAnsi="Times New Roman" w:cs="Times New Roman"/>
          <w:sz w:val="24"/>
          <w:szCs w:val="24"/>
        </w:rPr>
        <w:t xml:space="preserve">Thunnis van Oort (CREATE, University of Amsterdam) and </w:t>
      </w:r>
      <w:proofErr w:type="spellStart"/>
      <w:r>
        <w:rPr>
          <w:rFonts w:ascii="Times New Roman" w:eastAsia="Times New Roman" w:hAnsi="Times New Roman" w:cs="Times New Roman"/>
          <w:sz w:val="24"/>
          <w:szCs w:val="24"/>
        </w:rPr>
        <w:t>Roel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Winkel</w:t>
      </w:r>
      <w:proofErr w:type="spellEnd"/>
      <w:r>
        <w:rPr>
          <w:rFonts w:ascii="Times New Roman" w:eastAsia="Times New Roman" w:hAnsi="Times New Roman" w:cs="Times New Roman"/>
          <w:sz w:val="24"/>
          <w:szCs w:val="24"/>
        </w:rPr>
        <w:t xml:space="preserve"> (KU Leuven) will present the results of their recently conducted joint research in the introductory paper 'Comparative Potential. The Cinema Context Data Model and World War II: A Comparative Case Study into Film Exhibition in German-occupied Amsterdam (Netherlands) and Antwerp (Belgium)'.</w:t>
      </w:r>
    </w:p>
    <w:p w14:paraId="0D39ED8F" w14:textId="77777777" w:rsidR="00BE598E" w:rsidRDefault="00BE598E">
      <w:pPr>
        <w:rPr>
          <w:rFonts w:ascii="Times New Roman" w:eastAsia="Times New Roman" w:hAnsi="Times New Roman" w:cs="Times New Roman"/>
          <w:sz w:val="24"/>
          <w:szCs w:val="24"/>
        </w:rPr>
      </w:pPr>
    </w:p>
    <w:p w14:paraId="025B39D4" w14:textId="77777777" w:rsidR="00BE598E" w:rsidRDefault="00713B4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workshop welcomes participants</w:t>
      </w:r>
      <w:r>
        <w:rPr>
          <w:rFonts w:ascii="Times New Roman" w:eastAsia="Times New Roman" w:hAnsi="Times New Roman" w:cs="Times New Roman"/>
          <w:sz w:val="24"/>
          <w:szCs w:val="24"/>
        </w:rPr>
        <w:t xml:space="preserve"> working on countries in the Axis sphere of influence (Germany, Italy, Japan and the countries they occupied or befriended) as well as contributions on the Allies (USA, UK, USSR) and their sphere of influence. Research on film distribution, exhibition and consumption in neutral countries (where films from both spheres of influence met and competed) is particularly welcomed.</w:t>
      </w:r>
    </w:p>
    <w:p w14:paraId="00C63A4F" w14:textId="77777777" w:rsidR="00BE598E" w:rsidRDefault="00BE598E">
      <w:pPr>
        <w:rPr>
          <w:rFonts w:ascii="Times New Roman" w:eastAsia="Times New Roman" w:hAnsi="Times New Roman" w:cs="Times New Roman"/>
          <w:sz w:val="24"/>
          <w:szCs w:val="24"/>
        </w:rPr>
      </w:pPr>
    </w:p>
    <w:p w14:paraId="4FB79655" w14:textId="77777777" w:rsidR="00BE598E" w:rsidRDefault="00BE598E">
      <w:pPr>
        <w:rPr>
          <w:rFonts w:ascii="Times New Roman" w:eastAsia="Times New Roman" w:hAnsi="Times New Roman" w:cs="Times New Roman"/>
          <w:sz w:val="24"/>
          <w:szCs w:val="24"/>
        </w:rPr>
      </w:pPr>
    </w:p>
    <w:p w14:paraId="510F1D1A" w14:textId="77777777" w:rsidR="00BE598E" w:rsidRDefault="00713B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Papers?</w:t>
      </w:r>
    </w:p>
    <w:p w14:paraId="4BDC6090" w14:textId="0F54F3C1" w:rsidR="00BE598E" w:rsidRDefault="00713B4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for papers and/or hands-on presentations are now invited. Every paper/presentation should offer a reflection on the sources and methodologies</w:t>
      </w:r>
      <w:r w:rsidR="002E3B18">
        <w:rPr>
          <w:rFonts w:ascii="Times New Roman" w:eastAsia="Times New Roman" w:hAnsi="Times New Roman" w:cs="Times New Roman"/>
          <w:sz w:val="24"/>
          <w:szCs w:val="24"/>
        </w:rPr>
        <w:t xml:space="preserve"> employed</w:t>
      </w:r>
      <w:r>
        <w:rPr>
          <w:rFonts w:ascii="Times New Roman" w:eastAsia="Times New Roman" w:hAnsi="Times New Roman" w:cs="Times New Roman"/>
          <w:sz w:val="24"/>
          <w:szCs w:val="24"/>
        </w:rPr>
        <w:t>. Please send abstracts of 300-500 words and a short biography to roel.vandewinkel@kuleuven.be by December 18 and address any queries to the same email.</w:t>
      </w:r>
    </w:p>
    <w:p w14:paraId="6071404A" w14:textId="77777777" w:rsidR="00BE598E" w:rsidRDefault="00713B4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workshop, you may be invited to submit a revised version of your paper for consideration in a special issue or edited volume to be organized by members of the committee.</w:t>
      </w:r>
    </w:p>
    <w:p w14:paraId="73BC37C3" w14:textId="77777777" w:rsidR="00BE598E" w:rsidRDefault="00BE598E">
      <w:pPr>
        <w:rPr>
          <w:rFonts w:ascii="Times New Roman" w:eastAsia="Times New Roman" w:hAnsi="Times New Roman" w:cs="Times New Roman"/>
          <w:sz w:val="24"/>
          <w:szCs w:val="24"/>
        </w:rPr>
      </w:pPr>
    </w:p>
    <w:p w14:paraId="197144DA" w14:textId="77777777" w:rsidR="00BE598E" w:rsidRDefault="00BE598E">
      <w:pPr>
        <w:rPr>
          <w:rFonts w:ascii="Times New Roman" w:eastAsia="Times New Roman" w:hAnsi="Times New Roman" w:cs="Times New Roman"/>
          <w:b/>
          <w:sz w:val="24"/>
          <w:szCs w:val="24"/>
        </w:rPr>
      </w:pPr>
      <w:bookmarkStart w:id="9" w:name="_s9iq0ifnu154" w:colFirst="0" w:colLast="0"/>
      <w:bookmarkEnd w:id="9"/>
    </w:p>
    <w:p w14:paraId="296B2A46" w14:textId="77777777" w:rsidR="00BE598E" w:rsidRDefault="00713B42">
      <w:pPr>
        <w:rPr>
          <w:rFonts w:ascii="Times New Roman" w:eastAsia="Times New Roman" w:hAnsi="Times New Roman" w:cs="Times New Roman"/>
          <w:b/>
          <w:sz w:val="24"/>
          <w:szCs w:val="24"/>
        </w:rPr>
      </w:pPr>
      <w:bookmarkStart w:id="10" w:name="_8ka91ov9brse" w:colFirst="0" w:colLast="0"/>
      <w:bookmarkEnd w:id="10"/>
      <w:r>
        <w:rPr>
          <w:rFonts w:ascii="Times New Roman" w:eastAsia="Times New Roman" w:hAnsi="Times New Roman" w:cs="Times New Roman"/>
          <w:b/>
          <w:sz w:val="24"/>
          <w:szCs w:val="24"/>
        </w:rPr>
        <w:t>Scientific committee:</w:t>
      </w:r>
    </w:p>
    <w:p w14:paraId="75D5DB9D" w14:textId="5481966D" w:rsidR="00F27E0E" w:rsidRPr="00F27E0E" w:rsidRDefault="00713B42" w:rsidP="00713B42">
      <w:pPr>
        <w:rPr>
          <w:rFonts w:ascii="Times New Roman" w:eastAsia="Times New Roman" w:hAnsi="Times New Roman" w:cs="Times New Roman"/>
          <w:sz w:val="24"/>
          <w:szCs w:val="24"/>
        </w:rPr>
      </w:pPr>
      <w:bookmarkStart w:id="11" w:name="_gznnj3lvlbi" w:colFirst="0" w:colLast="0"/>
      <w:bookmarkEnd w:id="11"/>
      <w:proofErr w:type="spellStart"/>
      <w:r w:rsidRPr="00F27E0E">
        <w:rPr>
          <w:rFonts w:ascii="Times New Roman" w:eastAsia="Times New Roman" w:hAnsi="Times New Roman" w:cs="Times New Roman"/>
          <w:sz w:val="24"/>
          <w:szCs w:val="24"/>
        </w:rPr>
        <w:t>Roel</w:t>
      </w:r>
      <w:proofErr w:type="spellEnd"/>
      <w:r w:rsidRPr="00F27E0E">
        <w:rPr>
          <w:rFonts w:ascii="Times New Roman" w:eastAsia="Times New Roman" w:hAnsi="Times New Roman" w:cs="Times New Roman"/>
          <w:sz w:val="24"/>
          <w:szCs w:val="24"/>
        </w:rPr>
        <w:t xml:space="preserve"> </w:t>
      </w:r>
      <w:proofErr w:type="spellStart"/>
      <w:r w:rsidRPr="00F27E0E">
        <w:rPr>
          <w:rFonts w:ascii="Times New Roman" w:eastAsia="Times New Roman" w:hAnsi="Times New Roman" w:cs="Times New Roman"/>
          <w:sz w:val="24"/>
          <w:szCs w:val="24"/>
        </w:rPr>
        <w:t>Vande</w:t>
      </w:r>
      <w:proofErr w:type="spellEnd"/>
      <w:r w:rsidRPr="00F27E0E">
        <w:rPr>
          <w:rFonts w:ascii="Times New Roman" w:eastAsia="Times New Roman" w:hAnsi="Times New Roman" w:cs="Times New Roman"/>
          <w:sz w:val="24"/>
          <w:szCs w:val="24"/>
        </w:rPr>
        <w:t xml:space="preserve"> </w:t>
      </w:r>
      <w:proofErr w:type="spellStart"/>
      <w:r w:rsidRPr="00F27E0E">
        <w:rPr>
          <w:rFonts w:ascii="Times New Roman" w:eastAsia="Times New Roman" w:hAnsi="Times New Roman" w:cs="Times New Roman"/>
          <w:sz w:val="24"/>
          <w:szCs w:val="24"/>
        </w:rPr>
        <w:t>Winkel</w:t>
      </w:r>
      <w:proofErr w:type="spellEnd"/>
      <w:r w:rsidRPr="00F27E0E">
        <w:rPr>
          <w:rFonts w:ascii="Times New Roman" w:eastAsia="Times New Roman" w:hAnsi="Times New Roman" w:cs="Times New Roman"/>
          <w:sz w:val="24"/>
          <w:szCs w:val="24"/>
        </w:rPr>
        <w:t xml:space="preserve"> (DICIS - KU Leuven), Pavel </w:t>
      </w:r>
      <w:proofErr w:type="spellStart"/>
      <w:r w:rsidRPr="00F27E0E">
        <w:rPr>
          <w:rFonts w:ascii="Times New Roman" w:eastAsia="Times New Roman" w:hAnsi="Times New Roman" w:cs="Times New Roman"/>
          <w:sz w:val="24"/>
          <w:szCs w:val="24"/>
        </w:rPr>
        <w:t>Skopal</w:t>
      </w:r>
      <w:proofErr w:type="spellEnd"/>
      <w:r w:rsidRPr="00F27E0E">
        <w:rPr>
          <w:rFonts w:ascii="Times New Roman" w:eastAsia="Times New Roman" w:hAnsi="Times New Roman" w:cs="Times New Roman"/>
          <w:sz w:val="24"/>
          <w:szCs w:val="24"/>
        </w:rPr>
        <w:t xml:space="preserve"> (DICIS - </w:t>
      </w:r>
      <w:proofErr w:type="spellStart"/>
      <w:r w:rsidRPr="00F27E0E">
        <w:rPr>
          <w:rFonts w:ascii="Times New Roman" w:eastAsia="Times New Roman" w:hAnsi="Times New Roman" w:cs="Times New Roman"/>
          <w:sz w:val="24"/>
          <w:szCs w:val="24"/>
        </w:rPr>
        <w:t>Masarykova</w:t>
      </w:r>
      <w:proofErr w:type="spellEnd"/>
      <w:r w:rsidRPr="00F27E0E">
        <w:rPr>
          <w:rFonts w:ascii="Times New Roman" w:eastAsia="Times New Roman" w:hAnsi="Times New Roman" w:cs="Times New Roman"/>
          <w:sz w:val="24"/>
          <w:szCs w:val="24"/>
        </w:rPr>
        <w:t xml:space="preserve"> </w:t>
      </w:r>
      <w:proofErr w:type="spellStart"/>
      <w:r w:rsidRPr="00F27E0E">
        <w:rPr>
          <w:rFonts w:ascii="Times New Roman" w:eastAsia="Times New Roman" w:hAnsi="Times New Roman" w:cs="Times New Roman"/>
          <w:sz w:val="24"/>
          <w:szCs w:val="24"/>
        </w:rPr>
        <w:t>univerzita</w:t>
      </w:r>
      <w:proofErr w:type="spellEnd"/>
      <w:r w:rsidRPr="00F27E0E">
        <w:rPr>
          <w:rFonts w:ascii="Times New Roman" w:eastAsia="Times New Roman" w:hAnsi="Times New Roman" w:cs="Times New Roman"/>
          <w:sz w:val="24"/>
          <w:szCs w:val="24"/>
        </w:rPr>
        <w:t xml:space="preserve">) and Thunnis van Oort </w:t>
      </w:r>
      <w:r w:rsidR="00F27E0E" w:rsidRPr="00F27E0E">
        <w:rPr>
          <w:rFonts w:ascii="Times New Roman" w:eastAsia="Times New Roman" w:hAnsi="Times New Roman" w:cs="Times New Roman"/>
          <w:sz w:val="24"/>
          <w:szCs w:val="24"/>
        </w:rPr>
        <w:t>(Create – University of Amsterdam)</w:t>
      </w:r>
    </w:p>
    <w:p w14:paraId="62A77D7A" w14:textId="77777777" w:rsidR="00BE598E" w:rsidRPr="00F27E0E" w:rsidRDefault="00BE598E">
      <w:pPr>
        <w:rPr>
          <w:rFonts w:ascii="Times New Roman" w:eastAsia="Times New Roman" w:hAnsi="Times New Roman" w:cs="Times New Roman"/>
          <w:sz w:val="24"/>
          <w:szCs w:val="24"/>
        </w:rPr>
      </w:pPr>
      <w:bookmarkStart w:id="12" w:name="_3yzppx33p21r" w:colFirst="0" w:colLast="0"/>
      <w:bookmarkEnd w:id="12"/>
    </w:p>
    <w:sectPr w:rsidR="00BE598E" w:rsidRPr="00F27E0E">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446D"/>
    <w:multiLevelType w:val="multilevel"/>
    <w:tmpl w:val="7BEC9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437564"/>
    <w:multiLevelType w:val="multilevel"/>
    <w:tmpl w:val="9C747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033B3F"/>
    <w:multiLevelType w:val="multilevel"/>
    <w:tmpl w:val="61C43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FB74D1D"/>
    <w:multiLevelType w:val="multilevel"/>
    <w:tmpl w:val="2ED62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C5242D"/>
    <w:multiLevelType w:val="multilevel"/>
    <w:tmpl w:val="FA6A6E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48854F9C"/>
    <w:multiLevelType w:val="multilevel"/>
    <w:tmpl w:val="CD388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8E"/>
    <w:rsid w:val="0018626D"/>
    <w:rsid w:val="002E3B18"/>
    <w:rsid w:val="00326AF3"/>
    <w:rsid w:val="003F5BBC"/>
    <w:rsid w:val="005509FC"/>
    <w:rsid w:val="00650660"/>
    <w:rsid w:val="006F6586"/>
    <w:rsid w:val="00713B42"/>
    <w:rsid w:val="007C266A"/>
    <w:rsid w:val="0083122A"/>
    <w:rsid w:val="00BE598E"/>
    <w:rsid w:val="00F27E0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3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nl-BE"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50660"/>
    <w:rPr>
      <w:sz w:val="18"/>
      <w:szCs w:val="18"/>
    </w:rPr>
  </w:style>
  <w:style w:type="paragraph" w:styleId="CommentText">
    <w:name w:val="annotation text"/>
    <w:basedOn w:val="Normal"/>
    <w:link w:val="CommentTextChar"/>
    <w:uiPriority w:val="99"/>
    <w:semiHidden/>
    <w:unhideWhenUsed/>
    <w:rsid w:val="00650660"/>
    <w:rPr>
      <w:sz w:val="24"/>
      <w:szCs w:val="24"/>
    </w:rPr>
  </w:style>
  <w:style w:type="character" w:customStyle="1" w:styleId="CommentTextChar">
    <w:name w:val="Comment Text Char"/>
    <w:basedOn w:val="DefaultParagraphFont"/>
    <w:link w:val="CommentText"/>
    <w:uiPriority w:val="99"/>
    <w:semiHidden/>
    <w:rsid w:val="00650660"/>
    <w:rPr>
      <w:sz w:val="24"/>
      <w:szCs w:val="24"/>
    </w:rPr>
  </w:style>
  <w:style w:type="paragraph" w:styleId="CommentSubject">
    <w:name w:val="annotation subject"/>
    <w:basedOn w:val="CommentText"/>
    <w:next w:val="CommentText"/>
    <w:link w:val="CommentSubjectChar"/>
    <w:uiPriority w:val="99"/>
    <w:semiHidden/>
    <w:unhideWhenUsed/>
    <w:rsid w:val="00650660"/>
    <w:rPr>
      <w:b/>
      <w:bCs/>
      <w:sz w:val="20"/>
      <w:szCs w:val="20"/>
    </w:rPr>
  </w:style>
  <w:style w:type="character" w:customStyle="1" w:styleId="CommentSubjectChar">
    <w:name w:val="Comment Subject Char"/>
    <w:basedOn w:val="CommentTextChar"/>
    <w:link w:val="CommentSubject"/>
    <w:uiPriority w:val="99"/>
    <w:semiHidden/>
    <w:rsid w:val="00650660"/>
    <w:rPr>
      <w:b/>
      <w:bCs/>
      <w:sz w:val="20"/>
      <w:szCs w:val="20"/>
    </w:rPr>
  </w:style>
  <w:style w:type="paragraph" w:styleId="BalloonText">
    <w:name w:val="Balloon Text"/>
    <w:basedOn w:val="Normal"/>
    <w:link w:val="BalloonTextChar"/>
    <w:uiPriority w:val="99"/>
    <w:semiHidden/>
    <w:unhideWhenUsed/>
    <w:rsid w:val="00650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66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nl-BE"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50660"/>
    <w:rPr>
      <w:sz w:val="18"/>
      <w:szCs w:val="18"/>
    </w:rPr>
  </w:style>
  <w:style w:type="paragraph" w:styleId="CommentText">
    <w:name w:val="annotation text"/>
    <w:basedOn w:val="Normal"/>
    <w:link w:val="CommentTextChar"/>
    <w:uiPriority w:val="99"/>
    <w:semiHidden/>
    <w:unhideWhenUsed/>
    <w:rsid w:val="00650660"/>
    <w:rPr>
      <w:sz w:val="24"/>
      <w:szCs w:val="24"/>
    </w:rPr>
  </w:style>
  <w:style w:type="character" w:customStyle="1" w:styleId="CommentTextChar">
    <w:name w:val="Comment Text Char"/>
    <w:basedOn w:val="DefaultParagraphFont"/>
    <w:link w:val="CommentText"/>
    <w:uiPriority w:val="99"/>
    <w:semiHidden/>
    <w:rsid w:val="00650660"/>
    <w:rPr>
      <w:sz w:val="24"/>
      <w:szCs w:val="24"/>
    </w:rPr>
  </w:style>
  <w:style w:type="paragraph" w:styleId="CommentSubject">
    <w:name w:val="annotation subject"/>
    <w:basedOn w:val="CommentText"/>
    <w:next w:val="CommentText"/>
    <w:link w:val="CommentSubjectChar"/>
    <w:uiPriority w:val="99"/>
    <w:semiHidden/>
    <w:unhideWhenUsed/>
    <w:rsid w:val="00650660"/>
    <w:rPr>
      <w:b/>
      <w:bCs/>
      <w:sz w:val="20"/>
      <w:szCs w:val="20"/>
    </w:rPr>
  </w:style>
  <w:style w:type="character" w:customStyle="1" w:styleId="CommentSubjectChar">
    <w:name w:val="Comment Subject Char"/>
    <w:basedOn w:val="CommentTextChar"/>
    <w:link w:val="CommentSubject"/>
    <w:uiPriority w:val="99"/>
    <w:semiHidden/>
    <w:rsid w:val="00650660"/>
    <w:rPr>
      <w:b/>
      <w:bCs/>
      <w:sz w:val="20"/>
      <w:szCs w:val="20"/>
    </w:rPr>
  </w:style>
  <w:style w:type="paragraph" w:styleId="BalloonText">
    <w:name w:val="Balloon Text"/>
    <w:basedOn w:val="Normal"/>
    <w:link w:val="BalloonTextChar"/>
    <w:uiPriority w:val="99"/>
    <w:semiHidden/>
    <w:unhideWhenUsed/>
    <w:rsid w:val="00650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6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4680</Characters>
  <Application>Microsoft Office Word</Application>
  <DocSecurity>4</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Thunnis</dc:creator>
  <cp:lastModifiedBy>Beck, Romy</cp:lastModifiedBy>
  <cp:revision>2</cp:revision>
  <dcterms:created xsi:type="dcterms:W3CDTF">2017-10-05T10:54:00Z</dcterms:created>
  <dcterms:modified xsi:type="dcterms:W3CDTF">2017-10-05T10:54:00Z</dcterms:modified>
</cp:coreProperties>
</file>